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 w:val="0"/>
          <w:sz w:val="28"/>
          <w:szCs w:val="28"/>
          <w:highlight w:val="none"/>
          <w:lang w:val="en-US" w:eastAsia="zh-CN"/>
        </w:rPr>
        <w:t>附件2：参会申请表</w:t>
      </w:r>
    </w:p>
    <w:tbl>
      <w:tblPr>
        <w:tblStyle w:val="15"/>
        <w:tblpPr w:leftFromText="180" w:rightFromText="180" w:vertAnchor="page" w:horzAnchor="page" w:tblpXSpec="center" w:tblpY="2206"/>
        <w:tblOverlap w:val="never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96"/>
        <w:gridCol w:w="2403"/>
        <w:gridCol w:w="1451"/>
        <w:gridCol w:w="4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公司名称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spacing w:line="300" w:lineRule="exact"/>
              <w:ind w:firstLine="3660" w:firstLineChars="1519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4476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请在此标注会员级别</w:t>
            </w:r>
          </w:p>
          <w:p>
            <w:pPr>
              <w:ind w:left="1"/>
              <w:jc w:val="left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□ 副理事长单位 □ 常务理事单位</w:t>
            </w:r>
          </w:p>
          <w:p>
            <w:pPr>
              <w:ind w:left="1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□ 理事单位     □ 会员单位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联系人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ind w:left="1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447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  机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邮 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箱</w:t>
            </w:r>
          </w:p>
        </w:tc>
        <w:tc>
          <w:tcPr>
            <w:tcW w:w="44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145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职务/职称</w:t>
            </w:r>
          </w:p>
        </w:tc>
        <w:tc>
          <w:tcPr>
            <w:tcW w:w="447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7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7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7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4002"/>
              </w:tabs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会议内容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7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主论坛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工业节能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分论坛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能源计量分论坛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校园节能分论坛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热泵技术分论坛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技术推广分论坛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能源互联网分论坛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97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酒店住宿预订：</w:t>
            </w: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</w:t>
            </w:r>
            <w:r>
              <w:rPr>
                <w:rFonts w:hint="eastAsia" w:ascii="宋体" w:hAnsi="宋体"/>
                <w:szCs w:val="21"/>
                <w:lang w:eastAsia="zh-CN"/>
              </w:rPr>
              <w:t>新世纪日航饭店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酒店预订：陈经理13910051350 请自行预订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</w:t>
            </w:r>
            <w:r>
              <w:rPr>
                <w:rFonts w:hint="eastAsia" w:ascii="宋体" w:hAnsi="宋体"/>
                <w:szCs w:val="21"/>
                <w:lang w:eastAsia="zh-CN"/>
              </w:rPr>
              <w:t>标双床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660</w:t>
            </w:r>
            <w:r>
              <w:rPr>
                <w:rFonts w:hint="eastAsia" w:ascii="宋体" w:hAnsi="宋体"/>
                <w:szCs w:val="21"/>
                <w:lang w:eastAsia="zh-CN"/>
              </w:rPr>
              <w:t>元/间/晚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标间大床、高级双床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708元/间/晚  高级大床、豪双740元/间/晚     </w:t>
            </w: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周围连锁酒店</w:t>
            </w:r>
            <w:r>
              <w:rPr>
                <w:rFonts w:hint="eastAsia" w:ascii="宋体" w:hAnsi="宋体"/>
                <w:szCs w:val="21"/>
              </w:rPr>
              <w:t>速8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联系电话：010-010-68785599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请自行联系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由于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新世纪日航饭店</w:t>
            </w:r>
            <w:r>
              <w:rPr>
                <w:rFonts w:hint="eastAsia" w:ascii="宋体" w:hAnsi="宋体"/>
                <w:b/>
                <w:bCs/>
                <w:szCs w:val="21"/>
              </w:rPr>
              <w:t>房源紧张，请提前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联系酒店人员</w:t>
            </w:r>
            <w:r>
              <w:rPr>
                <w:rFonts w:hint="eastAsia" w:ascii="宋体" w:hAnsi="宋体"/>
                <w:b/>
                <w:bCs/>
                <w:szCs w:val="21"/>
              </w:rPr>
              <w:t>预定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，并告知参加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2017中国节能与低碳发展论坛会议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97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hint="eastAsia" w:ascii="宋体" w:hAnsi="宋体"/>
                <w:b/>
                <w:bCs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说明：1、本次年会及论坛限免参会人数：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eastAsia="zh-CN"/>
              </w:rPr>
              <w:t>会员单位1人；理事单位2人；</w:t>
            </w: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eastAsia="zh-CN"/>
              </w:rPr>
              <w:t>常务理事单位3人；副理事长单位4人，</w:t>
            </w:r>
            <w:r>
              <w:rPr>
                <w:rFonts w:hint="eastAsia" w:ascii="宋体" w:hAnsi="宋体"/>
                <w:szCs w:val="21"/>
                <w:lang w:eastAsia="zh-CN"/>
              </w:rPr>
              <w:t>请按照标准填写参会人员。</w:t>
            </w: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eastAsia="zh-CN"/>
              </w:rPr>
              <w:t>2、如贵单位超出限免参会人员名额，则按照标准2800元/人参会。</w:t>
            </w: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其中需收费：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eastAsia="zh-CN"/>
              </w:rPr>
              <w:t>人，合计金额(大写)：___________； 小写：￥___________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 款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 息</w:t>
            </w:r>
          </w:p>
        </w:tc>
        <w:tc>
          <w:tcPr>
            <w:tcW w:w="8726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　名：中国节能协会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26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开户行：交通银行北京分行和平里支行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26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帐　号：110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060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224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012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015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035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779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7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before="156" w:beforeLines="50" w:line="240" w:lineRule="exact"/>
              <w:ind w:left="-359" w:leftChars="-171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请将填好的参会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申请表</w:t>
            </w:r>
            <w:r>
              <w:rPr>
                <w:rFonts w:hint="eastAsia" w:ascii="宋体" w:hAnsi="宋体" w:cs="宋体"/>
                <w:sz w:val="24"/>
              </w:rPr>
              <w:t>于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>201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>年1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>2月10日</w:t>
            </w:r>
            <w:r>
              <w:rPr>
                <w:rFonts w:hint="eastAsia" w:ascii="宋体" w:hAnsi="宋体" w:cs="宋体"/>
                <w:sz w:val="24"/>
              </w:rPr>
              <w:t>前传真或发电子邮件至中国节能协会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秘书处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pacing w:before="156" w:beforeLines="50" w:line="240" w:lineRule="exact"/>
              <w:ind w:right="-359" w:rightChars="-171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韵</w:t>
            </w:r>
            <w:r>
              <w:rPr>
                <w:rFonts w:hint="eastAsia" w:ascii="宋体" w:hAnsi="宋体" w:cs="宋体"/>
                <w:sz w:val="24"/>
              </w:rPr>
              <w:t xml:space="preserve">  电话/传真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:010-</w:t>
            </w:r>
            <w:r>
              <w:rPr>
                <w:rFonts w:hint="eastAsia" w:ascii="宋体" w:hAnsi="宋体" w:cs="宋体"/>
                <w:sz w:val="24"/>
              </w:rPr>
              <w:t>64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525332</w:t>
            </w:r>
            <w:r>
              <w:rPr>
                <w:rFonts w:hint="eastAsia" w:ascii="宋体" w:hAnsi="宋体" w:cs="宋体"/>
                <w:sz w:val="24"/>
              </w:rPr>
              <w:t xml:space="preserve">   手机：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13031036889</w:t>
            </w:r>
            <w:r>
              <w:rPr>
                <w:rFonts w:hint="eastAsia" w:ascii="宋体" w:hAnsi="宋体" w:cs="宋体"/>
                <w:sz w:val="24"/>
              </w:rPr>
              <w:t xml:space="preserve">  邮箱：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dengy@cecaweb.org.cn</w:t>
            </w:r>
          </w:p>
          <w:p>
            <w:pPr>
              <w:spacing w:before="156" w:beforeLines="50" w:line="240" w:lineRule="exact"/>
              <w:ind w:right="-1260" w:rightChars="-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  梅  电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:010-</w:t>
            </w:r>
            <w:r>
              <w:rPr>
                <w:rFonts w:hint="eastAsia" w:ascii="宋体" w:hAnsi="宋体" w:cs="宋体"/>
                <w:sz w:val="24"/>
              </w:rPr>
              <w:t>645253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</w:rPr>
              <w:t xml:space="preserve">   手机：18610065260  邮箱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HYPERLINK "mailto:huangm@cecaweb.org.cn" </w:instrText>
            </w:r>
            <w:r>
              <w:rPr>
                <w:rFonts w:hint="eastAsia" w:ascii="宋体" w:hAnsi="宋体" w:cs="宋体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huangm@cecaweb.org.cn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  <w:p>
            <w:pPr>
              <w:spacing w:before="156" w:beforeLines="50" w:line="240" w:lineRule="exact"/>
              <w:ind w:right="-1260" w:rightChars="-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陈  明  电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:010-</w:t>
            </w:r>
            <w:r>
              <w:rPr>
                <w:rFonts w:hint="eastAsia" w:ascii="宋体" w:hAnsi="宋体" w:cs="宋体"/>
                <w:sz w:val="24"/>
              </w:rPr>
              <w:t>64525327   手机：15001120548  邮箱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chenm@cecaweb.org.cn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酒店位置图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542915" cy="3456940"/>
            <wp:effectExtent l="9525" t="9525" r="10160" b="1968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4569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8EB4E3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乘车路线</w:t>
      </w:r>
    </w:p>
    <w:tbl>
      <w:tblPr>
        <w:tblStyle w:val="15"/>
        <w:tblW w:w="8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54"/>
        <w:gridCol w:w="5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rPr>
                <w:rFonts w:hint="eastAsia"/>
              </w:rPr>
              <w:t>公交车线路</w:t>
            </w:r>
          </w:p>
        </w:tc>
        <w:tc>
          <w:tcPr>
            <w:tcW w:w="685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运通105、运通104、运通106、87、特9、360、347、特4、632、534、362、332、563、27、107、111、105</w:t>
            </w:r>
            <w:r>
              <w:t>等公交车到</w:t>
            </w:r>
            <w:r>
              <w:rPr>
                <w:rFonts w:hint="eastAsia"/>
                <w:lang w:eastAsia="zh-CN"/>
              </w:rPr>
              <w:t>白石桥东站</w:t>
            </w:r>
            <w:r>
              <w:t>下车</w:t>
            </w:r>
            <w:r>
              <w:rPr>
                <w:rFonts w:hint="eastAsia"/>
              </w:rPr>
              <w:t>即可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地铁线路</w:t>
            </w:r>
          </w:p>
        </w:tc>
        <w:tc>
          <w:tcPr>
            <w:tcW w:w="685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pacing w:line="360" w:lineRule="auto"/>
            </w:pPr>
            <w:r>
              <w:t>地铁</w:t>
            </w:r>
            <w:r>
              <w:rPr>
                <w:rFonts w:hint="eastAsia"/>
                <w:lang w:val="en-US" w:eastAsia="zh-CN"/>
              </w:rPr>
              <w:t>9</w:t>
            </w:r>
            <w:r>
              <w:t>号线</w:t>
            </w:r>
            <w:r>
              <w:rPr>
                <w:rFonts w:hint="eastAsia"/>
                <w:lang w:eastAsia="zh-CN"/>
              </w:rPr>
              <w:t>白石桥南站下车（</w:t>
            </w:r>
            <w:r>
              <w:t>B口出</w:t>
            </w:r>
            <w:r>
              <w:rPr>
                <w:rFonts w:hint="eastAsia"/>
                <w:lang w:eastAsia="zh-CN"/>
              </w:rPr>
              <w:t>站）</w:t>
            </w:r>
            <w:r>
              <w:t>，向南步行</w:t>
            </w:r>
            <w:r>
              <w:rPr>
                <w:rFonts w:hint="eastAsia"/>
                <w:lang w:val="en-US" w:eastAsia="zh-CN"/>
              </w:rPr>
              <w:t>784</w:t>
            </w:r>
            <w:r>
              <w:t>米</w:t>
            </w:r>
            <w:r>
              <w:rPr>
                <w:rFonts w:hint="eastAsia"/>
                <w:lang w:eastAsia="zh-CN"/>
              </w:rPr>
              <w:t>即可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北京首都国际机场</w:t>
            </w:r>
          </w:p>
        </w:tc>
        <w:tc>
          <w:tcPr>
            <w:tcW w:w="12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35</w:t>
            </w:r>
            <w:r>
              <w:t>公里</w:t>
            </w:r>
          </w:p>
        </w:tc>
        <w:tc>
          <w:tcPr>
            <w:tcW w:w="5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rPr>
                <w:rFonts w:hint="eastAsia"/>
                <w:lang w:eastAsia="zh-CN"/>
              </w:rPr>
              <w:t>乘坐机场线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  <w:lang w:eastAsia="zh-CN"/>
              </w:rPr>
              <w:t>东直门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  <w:lang w:eastAsia="zh-CN"/>
              </w:rPr>
              <w:t>换乘地铁</w:t>
            </w:r>
            <w:r>
              <w:rPr>
                <w:rFonts w:hint="eastAsia"/>
                <w:lang w:val="en-US" w:eastAsia="zh-CN"/>
              </w:rPr>
              <w:t>2号线在西直门-换乘地铁4号线在动物园站下车（D口出站）-往西步行300米即到。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北京站</w:t>
            </w:r>
          </w:p>
        </w:tc>
        <w:tc>
          <w:tcPr>
            <w:tcW w:w="12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t>公里</w:t>
            </w:r>
          </w:p>
        </w:tc>
        <w:tc>
          <w:tcPr>
            <w:tcW w:w="5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北京站乘地铁2号线</w:t>
            </w:r>
            <w:r>
              <w:rPr>
                <w:rFonts w:hint="eastAsia"/>
                <w:lang w:val="en-US" w:eastAsia="zh-CN"/>
              </w:rPr>
              <w:t>-西直门-换乘地铁4号线在动物园站下车（D口出站）往西步行300米即到。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北京西客站</w:t>
            </w:r>
          </w:p>
        </w:tc>
        <w:tc>
          <w:tcPr>
            <w:tcW w:w="12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  <w:r>
              <w:t xml:space="preserve"> 公里</w:t>
            </w:r>
          </w:p>
        </w:tc>
        <w:tc>
          <w:tcPr>
            <w:tcW w:w="5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北京西客站乘</w:t>
            </w:r>
            <w:r>
              <w:rPr>
                <w:rFonts w:hint="eastAsia"/>
                <w:lang w:eastAsia="zh-CN"/>
              </w:rPr>
              <w:t>地铁</w:t>
            </w:r>
            <w:r>
              <w:rPr>
                <w:rFonts w:hint="eastAsia"/>
                <w:lang w:val="en-US" w:eastAsia="zh-CN"/>
              </w:rPr>
              <w:t>9号线在白石桥南站下车（B口出站），步行784米即可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北京南站</w:t>
            </w:r>
          </w:p>
        </w:tc>
        <w:tc>
          <w:tcPr>
            <w:tcW w:w="12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13</w:t>
            </w:r>
            <w:r>
              <w:t>公里</w:t>
            </w:r>
          </w:p>
        </w:tc>
        <w:tc>
          <w:tcPr>
            <w:tcW w:w="5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乘坐地铁4号线</w:t>
            </w:r>
            <w:r>
              <w:rPr>
                <w:rFonts w:hint="eastAsia"/>
                <w:lang w:eastAsia="zh-CN"/>
              </w:rPr>
              <w:t>在动物园站下车（</w:t>
            </w:r>
            <w:r>
              <w:rPr>
                <w:rFonts w:hint="eastAsia"/>
                <w:lang w:val="en-US" w:eastAsia="zh-CN"/>
              </w:rPr>
              <w:t>D口出站</w:t>
            </w:r>
            <w:r>
              <w:rPr>
                <w:rFonts w:hint="eastAsia"/>
                <w:lang w:eastAsia="zh-CN"/>
              </w:rPr>
              <w:t>）往西步行</w:t>
            </w:r>
            <w:r>
              <w:rPr>
                <w:rFonts w:hint="eastAsia"/>
                <w:lang w:val="en-US" w:eastAsia="zh-CN"/>
              </w:rPr>
              <w:t>300米即到。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南苑机场</w:t>
            </w:r>
          </w:p>
        </w:tc>
        <w:tc>
          <w:tcPr>
            <w:tcW w:w="12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t xml:space="preserve"> 公里</w:t>
            </w:r>
          </w:p>
        </w:tc>
        <w:tc>
          <w:tcPr>
            <w:tcW w:w="5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r>
              <w:t>乘坐</w:t>
            </w:r>
            <w:r>
              <w:rPr>
                <w:rFonts w:hint="eastAsia"/>
                <w:lang w:eastAsia="zh-CN"/>
              </w:rPr>
              <w:t>机场大巴公主坟线</w:t>
            </w:r>
            <w:r>
              <w:rPr>
                <w:rFonts w:hint="eastAsia"/>
                <w:lang w:val="en-US" w:eastAsia="zh-CN"/>
              </w:rPr>
              <w:t>-换乘地铁4号线</w:t>
            </w:r>
            <w:r>
              <w:rPr>
                <w:rFonts w:hint="eastAsia"/>
                <w:lang w:eastAsia="zh-CN"/>
              </w:rPr>
              <w:t>在动物园站下车（</w:t>
            </w:r>
            <w:r>
              <w:rPr>
                <w:rFonts w:hint="eastAsia"/>
                <w:lang w:val="en-US" w:eastAsia="zh-CN"/>
              </w:rPr>
              <w:t>D口出站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-往西步行300米即到。</w:t>
            </w:r>
          </w:p>
        </w:tc>
      </w:tr>
    </w:tbl>
    <w:p>
      <w:pPr>
        <w:spacing w:line="660" w:lineRule="exact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6" w:right="1588" w:bottom="850" w:left="1588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3"/>
        <w:rFonts w:hint="eastAsia"/>
      </w:rPr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4A0F"/>
    <w:rsid w:val="00CC07F5"/>
    <w:rsid w:val="012E74B2"/>
    <w:rsid w:val="065A0106"/>
    <w:rsid w:val="07641973"/>
    <w:rsid w:val="0B513240"/>
    <w:rsid w:val="0B6C453B"/>
    <w:rsid w:val="13E74108"/>
    <w:rsid w:val="16111925"/>
    <w:rsid w:val="184C7822"/>
    <w:rsid w:val="19E21159"/>
    <w:rsid w:val="1B1B0812"/>
    <w:rsid w:val="1B636477"/>
    <w:rsid w:val="1E5E02A7"/>
    <w:rsid w:val="21044E38"/>
    <w:rsid w:val="231A0B4E"/>
    <w:rsid w:val="24FB5C4F"/>
    <w:rsid w:val="29E71D67"/>
    <w:rsid w:val="2A672F00"/>
    <w:rsid w:val="2B070E78"/>
    <w:rsid w:val="2D2A2C4D"/>
    <w:rsid w:val="318272F6"/>
    <w:rsid w:val="521424DF"/>
    <w:rsid w:val="52E17956"/>
    <w:rsid w:val="535E45CC"/>
    <w:rsid w:val="539A63E0"/>
    <w:rsid w:val="56BA5F6B"/>
    <w:rsid w:val="56FF665A"/>
    <w:rsid w:val="582201B2"/>
    <w:rsid w:val="591A3CA4"/>
    <w:rsid w:val="59910777"/>
    <w:rsid w:val="5DE34DC7"/>
    <w:rsid w:val="60015715"/>
    <w:rsid w:val="60AD7E52"/>
    <w:rsid w:val="61287957"/>
    <w:rsid w:val="62E47C4A"/>
    <w:rsid w:val="661207C9"/>
    <w:rsid w:val="674D5D29"/>
    <w:rsid w:val="6B0A3D8F"/>
    <w:rsid w:val="6DD27550"/>
    <w:rsid w:val="6FBF544F"/>
    <w:rsid w:val="71A56951"/>
    <w:rsid w:val="737B1F42"/>
    <w:rsid w:val="767D022A"/>
    <w:rsid w:val="7D9A0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hAnsi="Arial"/>
      <w:kern w:val="0"/>
      <w:sz w:val="32"/>
      <w:szCs w:val="32"/>
      <w:lang w:val="zh-CN"/>
    </w:rPr>
  </w:style>
  <w:style w:type="character" w:default="1" w:styleId="10">
    <w:name w:val="Default Paragraph Font"/>
    <w:link w:val="11"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napToGrid w:val="0"/>
      <w:spacing w:line="300" w:lineRule="auto"/>
      <w:ind w:firstLine="570"/>
    </w:pPr>
    <w:rPr>
      <w:rFonts w:ascii="仿宋_GB2312" w:eastAsia="仿宋_GB2312"/>
      <w:sz w:val="28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 Char1"/>
    <w:basedOn w:val="1"/>
    <w:next w:val="3"/>
    <w:link w:val="10"/>
    <w:qFormat/>
    <w:uiPriority w:val="0"/>
    <w:pPr>
      <w:widowControl/>
      <w:spacing w:after="160" w:afterLines="0" w:line="240" w:lineRule="exact"/>
      <w:jc w:val="left"/>
    </w:p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正文首行缩进（自定义）"/>
    <w:basedOn w:val="1"/>
    <w:qFormat/>
    <w:uiPriority w:val="0"/>
    <w:pPr>
      <w:spacing w:after="120" w:afterLines="0"/>
      <w:ind w:firstLine="640"/>
    </w:pPr>
    <w:rPr>
      <w:rFonts w:eastAsia="仿宋_GB2312" w:cs="宋体"/>
      <w:sz w:val="32"/>
      <w:szCs w:val="20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9">
    <w:name w:val="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style1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3</Pages>
  <Words>1055</Words>
  <Characters>1335</Characters>
  <Lines>3</Lines>
  <Paragraphs>1</Paragraphs>
  <ScaleCrop>false</ScaleCrop>
  <LinksUpToDate>false</LinksUpToDate>
  <CharactersWithSpaces>1493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2012-06-28T07:54:00Z</dcterms:created>
  <dc:creator>jiwh</dc:creator>
  <cp:lastModifiedBy>QIN</cp:lastModifiedBy>
  <cp:lastPrinted>2017-10-23T02:45:00Z</cp:lastPrinted>
  <dcterms:modified xsi:type="dcterms:W3CDTF">2017-10-26T03:23:37Z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